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7" w:rsidRDefault="007B6E67" w:rsidP="007B6E67">
      <w:pPr>
        <w:jc w:val="center"/>
        <w:rPr>
          <w:b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СЕЛЬСКОЕ ПОСЕЛЕНИЕ «село ВЫВЕНКА»</w:t>
      </w:r>
      <w:r>
        <w:rPr>
          <w:b/>
          <w:bCs/>
          <w:sz w:val="28"/>
          <w:szCs w:val="28"/>
        </w:rPr>
        <w:br/>
        <w:t>ОЛЮТОРСКОГО 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</w:rPr>
        <w:t>ПОСТАНОВЛЕНИЕ</w:t>
      </w:r>
    </w:p>
    <w:p w:rsidR="007B6E67" w:rsidRDefault="00E039ED" w:rsidP="007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45B7">
        <w:rPr>
          <w:b/>
          <w:sz w:val="28"/>
          <w:szCs w:val="28"/>
        </w:rPr>
        <w:t>5</w:t>
      </w:r>
      <w:r w:rsidR="007245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4345B7">
        <w:rPr>
          <w:b/>
          <w:sz w:val="28"/>
          <w:szCs w:val="28"/>
        </w:rPr>
        <w:t>1</w:t>
      </w:r>
      <w:r w:rsidR="00286326">
        <w:rPr>
          <w:b/>
          <w:sz w:val="28"/>
          <w:szCs w:val="28"/>
        </w:rPr>
        <w:t>.20</w:t>
      </w:r>
      <w:r w:rsidR="00426A8E">
        <w:rPr>
          <w:b/>
          <w:sz w:val="28"/>
          <w:szCs w:val="28"/>
        </w:rPr>
        <w:t>20</w:t>
      </w:r>
      <w:r w:rsidR="007B6E67">
        <w:rPr>
          <w:b/>
          <w:sz w:val="28"/>
          <w:szCs w:val="28"/>
        </w:rPr>
        <w:t xml:space="preserve"> года                                                        </w:t>
      </w:r>
      <w:r w:rsidR="00286326">
        <w:rPr>
          <w:b/>
          <w:sz w:val="28"/>
          <w:szCs w:val="28"/>
        </w:rPr>
        <w:t xml:space="preserve">                             № </w:t>
      </w:r>
      <w:r w:rsidR="004345B7">
        <w:rPr>
          <w:b/>
          <w:sz w:val="28"/>
          <w:szCs w:val="28"/>
        </w:rPr>
        <w:t>25</w:t>
      </w:r>
    </w:p>
    <w:p w:rsidR="007B6E67" w:rsidRDefault="007B6E67" w:rsidP="007B6E67">
      <w:pPr>
        <w:jc w:val="center"/>
        <w:rPr>
          <w:b/>
          <w:sz w:val="28"/>
          <w:szCs w:val="28"/>
        </w:rPr>
      </w:pPr>
    </w:p>
    <w:p w:rsidR="007B6E67" w:rsidRDefault="007B6E67" w:rsidP="007B6E67">
      <w:pPr>
        <w:jc w:val="center"/>
        <w:rPr>
          <w:b/>
        </w:rPr>
      </w:pPr>
    </w:p>
    <w:p w:rsidR="007B6E67" w:rsidRPr="00911F0A" w:rsidRDefault="004345B7" w:rsidP="004345B7">
      <w:pPr>
        <w:widowControl w:val="0"/>
        <w:spacing w:after="300" w:line="322" w:lineRule="exact"/>
        <w:ind w:right="4840"/>
        <w:jc w:val="both"/>
        <w:rPr>
          <w:b/>
          <w:bCs/>
          <w:color w:val="000000"/>
          <w:sz w:val="28"/>
          <w:szCs w:val="28"/>
          <w:lang w:bidi="ru-RU"/>
        </w:rPr>
      </w:pPr>
      <w:r w:rsidRPr="00911F0A">
        <w:rPr>
          <w:rFonts w:eastAsiaTheme="minorHAnsi"/>
          <w:bCs/>
          <w:color w:val="000000"/>
          <w:sz w:val="28"/>
          <w:szCs w:val="28"/>
          <w:lang w:eastAsia="en-US" w:bidi="ru-RU"/>
        </w:rPr>
        <w:t>Об утверждении Порядка предоставления муниципальных гарантий сельского поселения «село Вывенка»</w:t>
      </w:r>
    </w:p>
    <w:p w:rsidR="004345B7" w:rsidRDefault="004345B7" w:rsidP="004345B7">
      <w:pPr>
        <w:ind w:firstLine="708"/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ind w:firstLine="708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В соответствии со статьями 9, 115, 115.1, 115.2, 117 Бюджетного кодекса Российской Федерации</w:t>
      </w: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911F0A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911F0A">
        <w:rPr>
          <w:b/>
          <w:color w:val="000000"/>
          <w:sz w:val="28"/>
          <w:szCs w:val="28"/>
          <w:lang w:bidi="ru-RU"/>
        </w:rPr>
        <w:t>ПОСТАНОВЛЯЮ: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3F119F">
      <w:pPr>
        <w:jc w:val="both"/>
        <w:rPr>
          <w:color w:val="000000"/>
          <w:sz w:val="28"/>
          <w:szCs w:val="28"/>
          <w:lang w:bidi="ru-RU"/>
        </w:rPr>
      </w:pPr>
    </w:p>
    <w:p w:rsidR="004345B7" w:rsidRPr="004345B7" w:rsidRDefault="004345B7" w:rsidP="003F119F">
      <w:pPr>
        <w:contextualSpacing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1. </w:t>
      </w:r>
      <w:r w:rsidR="003F119F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Утвердить Порядок предоставления муниципальных гарантий сельского поселения «село Вывенка» согласно приложению № 1 к настоящему постановлению. </w:t>
      </w:r>
    </w:p>
    <w:p w:rsidR="004345B7" w:rsidRPr="004345B7" w:rsidRDefault="004345B7" w:rsidP="003F119F">
      <w:pPr>
        <w:contextualSpacing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2.</w:t>
      </w:r>
      <w:r w:rsidR="003F119F">
        <w:rPr>
          <w:color w:val="000000"/>
          <w:sz w:val="28"/>
          <w:szCs w:val="28"/>
          <w:lang w:bidi="ru-RU"/>
        </w:rPr>
        <w:t xml:space="preserve">   </w:t>
      </w:r>
      <w:r w:rsidRPr="004345B7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4345B7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выполнением данного п</w:t>
      </w:r>
      <w:r>
        <w:rPr>
          <w:color w:val="000000"/>
          <w:sz w:val="28"/>
          <w:szCs w:val="28"/>
          <w:lang w:bidi="ru-RU"/>
        </w:rPr>
        <w:t>остановления оставляю за собой.</w:t>
      </w:r>
    </w:p>
    <w:p w:rsidR="003F119F" w:rsidRPr="003F119F" w:rsidRDefault="003F119F" w:rsidP="003F119F">
      <w:pPr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3F119F">
        <w:rPr>
          <w:sz w:val="28"/>
          <w:szCs w:val="28"/>
        </w:rPr>
        <w:t xml:space="preserve">Настоящее решение вступает в силу со дня обнародования на информационном стенде по адресу ул. </w:t>
      </w:r>
      <w:proofErr w:type="gramStart"/>
      <w:r w:rsidRPr="003F119F">
        <w:rPr>
          <w:sz w:val="28"/>
          <w:szCs w:val="28"/>
        </w:rPr>
        <w:t>Центральная</w:t>
      </w:r>
      <w:proofErr w:type="gramEnd"/>
      <w:r w:rsidRPr="003F119F">
        <w:rPr>
          <w:sz w:val="28"/>
          <w:szCs w:val="28"/>
        </w:rPr>
        <w:t>, д. 29-6</w:t>
      </w:r>
      <w:r w:rsidR="00B466A6">
        <w:rPr>
          <w:sz w:val="28"/>
          <w:szCs w:val="28"/>
        </w:rPr>
        <w:t>.</w:t>
      </w: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И.о</w:t>
      </w:r>
      <w:proofErr w:type="spellEnd"/>
      <w:r>
        <w:rPr>
          <w:color w:val="000000"/>
          <w:sz w:val="28"/>
          <w:szCs w:val="28"/>
          <w:lang w:bidi="ru-RU"/>
        </w:rPr>
        <w:t>. главы</w:t>
      </w: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МО СП «село Вывенка»</w:t>
      </w:r>
      <w:r>
        <w:rPr>
          <w:color w:val="000000"/>
          <w:sz w:val="28"/>
          <w:szCs w:val="28"/>
          <w:lang w:bidi="ru-RU"/>
        </w:rPr>
        <w:tab/>
        <w:t xml:space="preserve">                                      А.А. Прокофьев</w:t>
      </w: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B466A6" w:rsidRDefault="00B466A6" w:rsidP="004345B7">
      <w:pPr>
        <w:rPr>
          <w:color w:val="000000"/>
          <w:sz w:val="28"/>
          <w:szCs w:val="28"/>
          <w:lang w:bidi="ru-RU"/>
        </w:rPr>
      </w:pPr>
    </w:p>
    <w:p w:rsidR="00B466A6" w:rsidRDefault="00B466A6" w:rsidP="004345B7">
      <w:pPr>
        <w:rPr>
          <w:color w:val="000000"/>
          <w:sz w:val="28"/>
          <w:szCs w:val="28"/>
          <w:lang w:bidi="ru-RU"/>
        </w:rPr>
      </w:pPr>
    </w:p>
    <w:p w:rsidR="00B466A6" w:rsidRDefault="00B466A6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3F119F" w:rsidRDefault="003F119F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jc w:val="right"/>
        <w:rPr>
          <w:color w:val="000000"/>
          <w:lang w:bidi="ru-RU"/>
        </w:rPr>
      </w:pPr>
      <w:r w:rsidRPr="004345B7">
        <w:rPr>
          <w:color w:val="000000"/>
          <w:lang w:bidi="ru-RU"/>
        </w:rPr>
        <w:t>Приложение № 1</w:t>
      </w:r>
    </w:p>
    <w:p w:rsidR="004345B7" w:rsidRPr="004345B7" w:rsidRDefault="004345B7" w:rsidP="004345B7">
      <w:pPr>
        <w:jc w:val="right"/>
        <w:rPr>
          <w:color w:val="000000"/>
          <w:lang w:bidi="ru-RU"/>
        </w:rPr>
      </w:pPr>
      <w:r w:rsidRPr="004345B7">
        <w:rPr>
          <w:color w:val="000000"/>
          <w:lang w:bidi="ru-RU"/>
        </w:rPr>
        <w:t xml:space="preserve">к постановлению администрации </w:t>
      </w:r>
    </w:p>
    <w:p w:rsidR="004345B7" w:rsidRPr="004345B7" w:rsidRDefault="004345B7" w:rsidP="004345B7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МО СП</w:t>
      </w:r>
      <w:r w:rsidRPr="004345B7">
        <w:rPr>
          <w:color w:val="000000"/>
          <w:lang w:bidi="ru-RU"/>
        </w:rPr>
        <w:t xml:space="preserve"> «село Вывенка»</w:t>
      </w:r>
    </w:p>
    <w:p w:rsidR="004345B7" w:rsidRPr="004345B7" w:rsidRDefault="004345B7" w:rsidP="004345B7">
      <w:pPr>
        <w:jc w:val="right"/>
        <w:rPr>
          <w:color w:val="000000"/>
          <w:lang w:bidi="ru-RU"/>
        </w:rPr>
      </w:pPr>
      <w:r w:rsidRPr="004345B7">
        <w:rPr>
          <w:color w:val="000000"/>
          <w:lang w:bidi="ru-RU"/>
        </w:rPr>
        <w:t xml:space="preserve">от    </w:t>
      </w:r>
      <w:r>
        <w:rPr>
          <w:color w:val="000000"/>
          <w:lang w:bidi="ru-RU"/>
        </w:rPr>
        <w:t>25</w:t>
      </w:r>
      <w:r w:rsidRPr="004345B7">
        <w:rPr>
          <w:color w:val="000000"/>
          <w:lang w:bidi="ru-RU"/>
        </w:rPr>
        <w:t>.11.2020г. №</w:t>
      </w:r>
      <w:r>
        <w:rPr>
          <w:color w:val="000000"/>
          <w:lang w:bidi="ru-RU"/>
        </w:rPr>
        <w:t xml:space="preserve"> 25</w:t>
      </w:r>
      <w:r w:rsidRPr="004345B7">
        <w:rPr>
          <w:color w:val="000000"/>
          <w:lang w:bidi="ru-RU"/>
        </w:rPr>
        <w:t xml:space="preserve"> 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4345B7">
        <w:rPr>
          <w:b/>
          <w:color w:val="000000"/>
          <w:sz w:val="28"/>
          <w:szCs w:val="28"/>
          <w:lang w:bidi="ru-RU"/>
        </w:rPr>
        <w:t>Порядок</w:t>
      </w: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4345B7">
        <w:rPr>
          <w:b/>
          <w:color w:val="000000"/>
          <w:sz w:val="28"/>
          <w:szCs w:val="28"/>
          <w:lang w:bidi="ru-RU"/>
        </w:rPr>
        <w:t>предоставления муниципальных гарантий</w:t>
      </w: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4345B7">
        <w:rPr>
          <w:b/>
          <w:color w:val="000000"/>
          <w:sz w:val="28"/>
          <w:szCs w:val="28"/>
          <w:lang w:bidi="ru-RU"/>
        </w:rPr>
        <w:t>сельского поселения «село Вывенка»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4345B7">
        <w:rPr>
          <w:b/>
          <w:color w:val="000000"/>
          <w:sz w:val="28"/>
          <w:szCs w:val="28"/>
          <w:lang w:bidi="ru-RU"/>
        </w:rPr>
        <w:t>1. Общие положения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4345B7">
        <w:rPr>
          <w:color w:val="000000"/>
          <w:sz w:val="28"/>
          <w:szCs w:val="28"/>
          <w:lang w:bidi="ru-RU"/>
        </w:rPr>
        <w:t>1.1 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 сельского поселение «село Вывенка» (далее – муниципальная гарантия, муниципальное образование) юридическим лицам, зарегистрированным и осуществляющим свою деятельность на территории сельского поселения «село Вывенка»,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и контроля предоставленных муниципальных гарантий.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4345B7">
        <w:rPr>
          <w:b/>
          <w:color w:val="000000"/>
          <w:sz w:val="28"/>
          <w:szCs w:val="28"/>
          <w:lang w:bidi="ru-RU"/>
        </w:rPr>
        <w:t>2. Понятия и термины, применяемые в настоящем Порядке</w:t>
      </w: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2.1. В настоящем Порядке применяются следующие понятия и термины:</w:t>
      </w:r>
    </w:p>
    <w:p w:rsidR="004345B7" w:rsidRPr="004345B7" w:rsidRDefault="005B7650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М</w:t>
      </w:r>
      <w:r w:rsidR="004345B7" w:rsidRPr="004345B7">
        <w:rPr>
          <w:color w:val="000000"/>
          <w:sz w:val="28"/>
          <w:szCs w:val="28"/>
          <w:lang w:bidi="ru-RU"/>
        </w:rPr>
        <w:t>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proofErr w:type="gramEnd"/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jc w:val="center"/>
        <w:rPr>
          <w:b/>
          <w:color w:val="000000"/>
          <w:sz w:val="28"/>
          <w:szCs w:val="28"/>
          <w:lang w:bidi="ru-RU"/>
        </w:rPr>
      </w:pPr>
      <w:r w:rsidRPr="004345B7">
        <w:rPr>
          <w:b/>
          <w:color w:val="000000"/>
          <w:sz w:val="28"/>
          <w:szCs w:val="28"/>
          <w:lang w:bidi="ru-RU"/>
        </w:rPr>
        <w:t>3. Муниципальная гарантия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3.1.</w:t>
      </w:r>
      <w:r w:rsidRPr="004345B7">
        <w:rPr>
          <w:color w:val="000000"/>
          <w:sz w:val="28"/>
          <w:szCs w:val="28"/>
          <w:lang w:bidi="ru-RU"/>
        </w:rPr>
        <w:tab/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3.2.</w:t>
      </w:r>
      <w:r w:rsidRPr="004345B7">
        <w:rPr>
          <w:color w:val="000000"/>
          <w:sz w:val="28"/>
          <w:szCs w:val="28"/>
          <w:lang w:bidi="ru-RU"/>
        </w:rPr>
        <w:tab/>
        <w:t>Не обеспечивается  муниципальной  гарантией  исполнение  обязатель</w:t>
      </w:r>
      <w:proofErr w:type="gramStart"/>
      <w:r w:rsidRPr="004345B7">
        <w:rPr>
          <w:color w:val="000000"/>
          <w:sz w:val="28"/>
          <w:szCs w:val="28"/>
          <w:lang w:bidi="ru-RU"/>
        </w:rPr>
        <w:t>ств пр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инципала по уплате штрафов, комиссий, пеней за просрочку погашения основного долга по договору, заключенному между принципалом </w:t>
      </w:r>
      <w:r w:rsidRPr="004345B7">
        <w:rPr>
          <w:color w:val="000000"/>
          <w:sz w:val="28"/>
          <w:szCs w:val="28"/>
          <w:lang w:bidi="ru-RU"/>
        </w:rPr>
        <w:lastRenderedPageBreak/>
        <w:t xml:space="preserve">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3.3.</w:t>
      </w:r>
      <w:r w:rsidRPr="004345B7">
        <w:rPr>
          <w:color w:val="000000"/>
          <w:sz w:val="28"/>
          <w:szCs w:val="28"/>
          <w:lang w:bidi="ru-RU"/>
        </w:rPr>
        <w:tab/>
        <w:t xml:space="preserve"> В   муниципальной   гарантии   должны   быть  указаны   положения,  установленные пунктом 6  статьи 115 Бюджетного кодекса Российской Федерации. 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3.4.Муниципальные гарантии не могут быть предоставлены заявителям: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1)</w:t>
      </w:r>
      <w:r w:rsidR="005B765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4345B7">
        <w:rPr>
          <w:color w:val="000000"/>
          <w:sz w:val="28"/>
          <w:szCs w:val="28"/>
          <w:lang w:bidi="ru-RU"/>
        </w:rPr>
        <w:t>ограниченным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уставными документами в осуществлении заявленного вида деятельности;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2) </w:t>
      </w:r>
      <w:r w:rsidR="005B7650">
        <w:rPr>
          <w:color w:val="000000"/>
          <w:sz w:val="28"/>
          <w:szCs w:val="28"/>
          <w:lang w:bidi="ru-RU"/>
        </w:rPr>
        <w:t xml:space="preserve">    </w:t>
      </w:r>
      <w:r w:rsidRPr="004345B7">
        <w:rPr>
          <w:color w:val="000000"/>
          <w:sz w:val="28"/>
          <w:szCs w:val="28"/>
          <w:lang w:bidi="ru-RU"/>
        </w:rPr>
        <w:t>сообщившим о себе недостоверные сведения;</w:t>
      </w:r>
      <w:proofErr w:type="gramEnd"/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>
        <w:rPr>
          <w:color w:val="000000"/>
          <w:sz w:val="28"/>
          <w:szCs w:val="28"/>
          <w:lang w:bidi="ru-RU"/>
        </w:rPr>
        <w:t xml:space="preserve"> </w:t>
      </w:r>
      <w:r w:rsidR="005B7650">
        <w:rPr>
          <w:color w:val="000000"/>
          <w:sz w:val="28"/>
          <w:szCs w:val="28"/>
          <w:lang w:bidi="ru-RU"/>
        </w:rPr>
        <w:t xml:space="preserve">    </w:t>
      </w:r>
      <w:r w:rsidRPr="004345B7">
        <w:rPr>
          <w:color w:val="000000"/>
          <w:sz w:val="28"/>
          <w:szCs w:val="28"/>
          <w:lang w:bidi="ru-RU"/>
        </w:rPr>
        <w:t xml:space="preserve">на имущество </w:t>
      </w:r>
      <w:proofErr w:type="gramStart"/>
      <w:r w:rsidRPr="004345B7">
        <w:rPr>
          <w:color w:val="000000"/>
          <w:sz w:val="28"/>
          <w:szCs w:val="28"/>
          <w:lang w:bidi="ru-RU"/>
        </w:rPr>
        <w:t>которых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наложен арест;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Pr="004345B7">
        <w:rPr>
          <w:color w:val="000000"/>
          <w:sz w:val="28"/>
          <w:szCs w:val="28"/>
          <w:lang w:bidi="ru-RU"/>
        </w:rPr>
        <w:t xml:space="preserve">деятельность </w:t>
      </w:r>
      <w:proofErr w:type="gramStart"/>
      <w:r w:rsidRPr="004345B7">
        <w:rPr>
          <w:color w:val="000000"/>
          <w:sz w:val="28"/>
          <w:szCs w:val="28"/>
          <w:lang w:bidi="ru-RU"/>
        </w:rPr>
        <w:t>которых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была приостановлена в порядке, предусмотренном действующим законодательством Российской Федерации;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Pr="004345B7">
        <w:rPr>
          <w:color w:val="000000"/>
          <w:sz w:val="28"/>
          <w:szCs w:val="28"/>
          <w:lang w:bidi="ru-RU"/>
        </w:rPr>
        <w:t xml:space="preserve">не представившим документы в соответствии с перечнем документов, представляемых заявителем в целях получения муниципальной гарантии муниципального образования, согласно приложению к настоящему Порядку (далее – Перечень документов) или представившим их с нарушениями; 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Pr="004345B7">
        <w:rPr>
          <w:color w:val="000000"/>
          <w:sz w:val="28"/>
          <w:szCs w:val="28"/>
          <w:lang w:bidi="ru-RU"/>
        </w:rPr>
        <w:t>в случаях, указанных в пункте 16 статьи 241 Бюджетного кодекса Российской Федерации.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ab/>
        <w:t xml:space="preserve">3.5. </w:t>
      </w:r>
      <w:proofErr w:type="gramStart"/>
      <w:r w:rsidRPr="004345B7">
        <w:rPr>
          <w:color w:val="000000"/>
          <w:sz w:val="28"/>
          <w:szCs w:val="28"/>
          <w:lang w:bidi="ru-RU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соответствующего муниципального образования,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3.6.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 по обязательствам: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Pr="004345B7">
        <w:rPr>
          <w:color w:val="000000"/>
          <w:sz w:val="28"/>
          <w:szCs w:val="28"/>
          <w:lang w:bidi="ru-RU"/>
        </w:rPr>
        <w:t>хозяйственного общества, 100 процентов акций (долей) которого принадлежит муниципальному образованию, предоставляющему муниципальную гарантию;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345B7">
        <w:rPr>
          <w:color w:val="000000"/>
          <w:sz w:val="28"/>
          <w:szCs w:val="28"/>
          <w:lang w:bidi="ru-RU"/>
        </w:rPr>
        <w:t xml:space="preserve">муниципального унитарного предприятия, имущество которого находится в собственности муниципального образования, предоставляющего муниципальную гарантию. 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4345B7">
        <w:rPr>
          <w:color w:val="000000"/>
          <w:sz w:val="28"/>
          <w:szCs w:val="28"/>
          <w:lang w:bidi="ru-RU"/>
        </w:rPr>
        <w:t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статьи 115.3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  <w:proofErr w:type="gramEnd"/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lastRenderedPageBreak/>
        <w:t xml:space="preserve">3.7. </w:t>
      </w:r>
      <w:proofErr w:type="gramStart"/>
      <w:r w:rsidRPr="004345B7">
        <w:rPr>
          <w:color w:val="000000"/>
          <w:sz w:val="28"/>
          <w:szCs w:val="28"/>
          <w:lang w:bidi="ru-RU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Администрации Олюторского муниципального района,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соответствие с установленными требованиями.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0A2E8B" w:rsidRDefault="004345B7" w:rsidP="000A2E8B">
      <w:pPr>
        <w:jc w:val="center"/>
        <w:rPr>
          <w:b/>
          <w:color w:val="000000"/>
          <w:sz w:val="28"/>
          <w:szCs w:val="28"/>
          <w:lang w:bidi="ru-RU"/>
        </w:rPr>
      </w:pPr>
      <w:r w:rsidRPr="000A2E8B">
        <w:rPr>
          <w:b/>
          <w:color w:val="000000"/>
          <w:sz w:val="28"/>
          <w:szCs w:val="28"/>
          <w:lang w:bidi="ru-RU"/>
        </w:rPr>
        <w:t>4. Условия предоставления муниципальных гарантий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4.1. Муниципальные гарантии предоставляются  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4.2.</w:t>
      </w:r>
      <w:r w:rsidRPr="004345B7">
        <w:rPr>
          <w:color w:val="000000"/>
          <w:sz w:val="28"/>
          <w:szCs w:val="28"/>
          <w:lang w:bidi="ru-RU"/>
        </w:rPr>
        <w:tab/>
      </w:r>
      <w:proofErr w:type="gramStart"/>
      <w:r w:rsidRPr="004345B7">
        <w:rPr>
          <w:color w:val="000000"/>
          <w:sz w:val="28"/>
          <w:szCs w:val="28"/>
          <w:lang w:bidi="ru-RU"/>
        </w:rPr>
        <w:t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представительного органа муниципального образования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Администрации Олюторского муниципального района, а также договора о предоставлении муниципальной гарантии.</w:t>
      </w:r>
      <w:proofErr w:type="gramEnd"/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 финансовое состояние заявителя является удовлетворительным;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2) предоставление заявителем,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</w:t>
      </w:r>
      <w:proofErr w:type="gramStart"/>
      <w:r w:rsidRPr="004345B7">
        <w:rPr>
          <w:color w:val="000000"/>
          <w:sz w:val="28"/>
          <w:szCs w:val="28"/>
          <w:lang w:bidi="ru-RU"/>
        </w:rPr>
        <w:t>Федерации обеспечения исполнения обязательств заявителя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4345B7">
        <w:rPr>
          <w:color w:val="000000"/>
          <w:sz w:val="28"/>
          <w:szCs w:val="28"/>
          <w:lang w:bidi="ru-RU"/>
        </w:rPr>
        <w:t>3) отсутствие у заявителя,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образованием, предоставляющей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lastRenderedPageBreak/>
        <w:t>пользу соответствующего публично-правового образования, предоставляющего государственную (муниципальную) гарантию;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 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5) 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4.3. Способом обеспечения исполнения регрессных обязательств по муниципальной гарантии могут быть:</w:t>
      </w:r>
    </w:p>
    <w:p w:rsidR="004345B7" w:rsidRPr="004345B7" w:rsidRDefault="000A2E8B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4345B7" w:rsidRPr="004345B7">
        <w:rPr>
          <w:color w:val="000000"/>
          <w:sz w:val="28"/>
          <w:szCs w:val="28"/>
          <w:lang w:bidi="ru-RU"/>
        </w:rPr>
        <w:t>банковские гарантии;</w:t>
      </w:r>
    </w:p>
    <w:p w:rsidR="004345B7" w:rsidRPr="004345B7" w:rsidRDefault="000A2E8B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4345B7" w:rsidRPr="004345B7">
        <w:rPr>
          <w:color w:val="000000"/>
          <w:sz w:val="28"/>
          <w:szCs w:val="28"/>
          <w:lang w:bidi="ru-RU"/>
        </w:rPr>
        <w:t>поручительства юридических лиц;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залог имущества стоимостью не менее 100 процентов от суммы (размера) предоставляемой муниципальной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государственные (муниципальные) гарантии. 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Передаваемое в залог имущество должно иметь высокую степень надежности (ликвидности).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Затраты на проведение оценки, оформление залога, страхования в пользу муниципальных образований несет получатель муниципальной гарантии (принципал).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4.4. Предметом залога не может являться имущество, которое: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находится в государственной и муниципальной собственности;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в соответствии  с  законодательством  Российской  Федерации  не может являться предметом залога;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является предметом залога по другим договорам;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имущественные права (требования), неразрывно связанные  с личностью кредитора;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иные права, уступка которых другому лицу запрещена законом;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6) залогодатель приобретет в будущем.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4.5. Анализ финансового состояния принципала в целях предоставления муниципальной гарантии осуществляется Администрацией Олюторского муниципального района (далее - Администрация) в порядке, </w:t>
      </w:r>
      <w:r w:rsidRPr="004345B7">
        <w:rPr>
          <w:color w:val="000000"/>
          <w:sz w:val="28"/>
          <w:szCs w:val="28"/>
          <w:lang w:bidi="ru-RU"/>
        </w:rPr>
        <w:lastRenderedPageBreak/>
        <w:t>установленном муниципальным правовым актом Администрации Олюторского муниципального района.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4.6.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4.7. Обеспечение исполнения обязатель</w:t>
      </w:r>
      <w:proofErr w:type="gramStart"/>
      <w:r w:rsidRPr="004345B7">
        <w:rPr>
          <w:color w:val="000000"/>
          <w:sz w:val="28"/>
          <w:szCs w:val="28"/>
          <w:lang w:bidi="ru-RU"/>
        </w:rPr>
        <w:t>ств пр</w:t>
      </w:r>
      <w:proofErr w:type="gramEnd"/>
      <w:r w:rsidRPr="004345B7">
        <w:rPr>
          <w:color w:val="000000"/>
          <w:sz w:val="28"/>
          <w:szCs w:val="28"/>
          <w:lang w:bidi="ru-RU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0A2E8B" w:rsidRDefault="004345B7" w:rsidP="000A2E8B">
      <w:pPr>
        <w:jc w:val="center"/>
        <w:rPr>
          <w:b/>
          <w:color w:val="000000"/>
          <w:sz w:val="28"/>
          <w:szCs w:val="28"/>
          <w:lang w:bidi="ru-RU"/>
        </w:rPr>
      </w:pPr>
      <w:r w:rsidRPr="000A2E8B">
        <w:rPr>
          <w:b/>
          <w:color w:val="000000"/>
          <w:sz w:val="28"/>
          <w:szCs w:val="28"/>
          <w:lang w:bidi="ru-RU"/>
        </w:rPr>
        <w:t>5. Порядок предоставления муниципальных гарантий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5.1. От имени муниципального образования муниципальные гарантии предоставляются Администрацией Олюторского муниципального района.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5.2. Заявитель, претендующий на получение муниципальной гарантии, представляет в Администрацию письменное заявление. К письменному заявлению должны быть приложены следующие документы: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полное наименование заявителя, его юридический и фактический адреса;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сумма гарантийного обязательства, срок действия муниципальной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обоснование необходимости получения муниципальной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цели,  на  которые  предполагается  использовать  средства,  полученные                              от гарантированного обязательства;</w:t>
      </w:r>
    </w:p>
    <w:p w:rsidR="004345B7" w:rsidRPr="004345B7" w:rsidRDefault="000A2E8B" w:rsidP="005B7650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ab/>
      </w:r>
      <w:r w:rsidR="004345B7" w:rsidRPr="004345B7">
        <w:rPr>
          <w:color w:val="000000"/>
          <w:sz w:val="28"/>
          <w:szCs w:val="28"/>
          <w:lang w:bidi="ru-RU"/>
        </w:rPr>
        <w:t>5)</w:t>
      </w:r>
      <w:r>
        <w:rPr>
          <w:color w:val="000000"/>
          <w:sz w:val="28"/>
          <w:szCs w:val="28"/>
          <w:lang w:bidi="ru-RU"/>
        </w:rPr>
        <w:t xml:space="preserve"> </w:t>
      </w:r>
      <w:r w:rsidR="004345B7" w:rsidRPr="004345B7">
        <w:rPr>
          <w:color w:val="000000"/>
          <w:sz w:val="28"/>
          <w:szCs w:val="28"/>
          <w:lang w:bidi="ru-RU"/>
        </w:rPr>
        <w:t>способ обеспечения исполнения обязательств по удовлетворению регрессного требования к принципалу;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наименование и адрес бенефициара, которому будет предоставлена полученная муниципальная гарантия.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5.3.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 Администрация в течение 10 рабочих дней рассматривает документы заявителя.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5.4. Администрация: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5.4.1. в порядке межведомственного информационного взаимодействия запрашивает  в соответствующих органах (организациях) следующие имеющиеся в их распоряжении документы (сведения):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а)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выписку из Единого государственного реестра юридических лиц в отношении заявителя (поручителя, гаранта, </w:t>
      </w:r>
      <w:r w:rsidR="005B7650" w:rsidRPr="004345B7">
        <w:rPr>
          <w:color w:val="000000"/>
          <w:sz w:val="28"/>
          <w:szCs w:val="28"/>
          <w:lang w:bidi="ru-RU"/>
        </w:rPr>
        <w:t>бенефициара</w:t>
      </w:r>
      <w:r w:rsidRPr="004345B7">
        <w:rPr>
          <w:color w:val="000000"/>
          <w:sz w:val="28"/>
          <w:szCs w:val="28"/>
          <w:lang w:bidi="ru-RU"/>
        </w:rPr>
        <w:t>);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б)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копию свидетельства о постановке на учет в налоговом органе в отношении заявителя (поручителя, гаранта);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в)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справки   налогового   </w:t>
      </w:r>
      <w:proofErr w:type="gramStart"/>
      <w:r w:rsidRPr="004345B7">
        <w:rPr>
          <w:color w:val="000000"/>
          <w:sz w:val="28"/>
          <w:szCs w:val="28"/>
          <w:lang w:bidi="ru-RU"/>
        </w:rPr>
        <w:t>органа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  об   отсутствии   просроченной   (неурегулированной) задолженности заявителя (поручителя, гаранта) по налогам, сборам, страховым взносам, пеням, штрафам, подлежащим уплате в </w:t>
      </w:r>
      <w:r w:rsidRPr="004345B7">
        <w:rPr>
          <w:color w:val="000000"/>
          <w:sz w:val="28"/>
          <w:szCs w:val="28"/>
          <w:lang w:bidi="ru-RU"/>
        </w:rPr>
        <w:lastRenderedPageBreak/>
        <w:t>соответствии с законодательством Российской Федерации по состоянию на 01 января текущего года и последнюю отчетную дату;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г)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справку налогового органа о действующих расчетных (текущих) валютных  и рублевых счетах заявителя (поручителя), открытых в кредитных организациях на последнюю отчетную дату;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д)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копию  разрешения  на  осуществление  заявителем  (поручителем) 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е)</w:t>
      </w:r>
      <w:r w:rsidRPr="004345B7">
        <w:rPr>
          <w:color w:val="000000"/>
          <w:sz w:val="28"/>
          <w:szCs w:val="28"/>
          <w:lang w:bidi="ru-RU"/>
        </w:rPr>
        <w:tab/>
        <w:t>копию  бухгалтерского  отчета  заявителя (поручителя) за  последний  отчетный  год  и на последнюю отчетную дату текущего года по формам бухгалтерской отчетности организаций, утвержденным приказом Министерства финансов Российской Федерации, с отметкой налогового органа о его принятии;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ж)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выписку из Единого государственного реестра недвижимости (при передаче в залог недвижимого имущества);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з)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копию лицензии страховой компании или выписку из реестра лицензий на осуществление деятельности;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и)</w:t>
      </w:r>
      <w:r w:rsidR="000A2E8B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Заявитель вправе самостоятельно представлять документы, указанные в позициях «г», «д», «ж»  настоящего подпункта;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5.4.2. рассматривает представленные заявителем документы на предмет: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а) комплектности и соответствия Перечню документов;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б) отсутствия указанных в подпункте 3.4 настоящего Порядка оснований для отказа заявителю в предоставлении муниципальной гарантии;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в) соответствия цели гарантирования целям, указанным в Программе муниципальных гарантий.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lastRenderedPageBreak/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4345B7">
        <w:rPr>
          <w:color w:val="000000"/>
          <w:sz w:val="28"/>
          <w:szCs w:val="28"/>
          <w:lang w:bidi="ru-RU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  <w:proofErr w:type="gramEnd"/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5.6.</w:t>
      </w:r>
      <w:r w:rsidRPr="004345B7">
        <w:rPr>
          <w:color w:val="000000"/>
          <w:sz w:val="28"/>
          <w:szCs w:val="28"/>
          <w:lang w:bidi="ru-RU"/>
        </w:rPr>
        <w:tab/>
        <w:t>Администрация принимает одно из решений: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1) о предоставлении муниципальной гарантии заявителю;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2) об отказе заявителю в предоставлении муниципальной гарантии.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Решение об отказе в предоставлении муниципальной гарантии принимается в случаях: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         1) наличия оснований для отказа, установленных п. 3.4 настоящего Порядка;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 несоответствия  обеспечения  исполнения  обязательств  заявителя 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  несоблюдения установленных в пункте 4.2 настоящего Порядка условий предоставления муниципальных гарантий.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4345B7" w:rsidRPr="004345B7" w:rsidRDefault="004345B7" w:rsidP="005B7650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ab/>
        <w:t xml:space="preserve">5.7. В случае принятия решения о предоставлении муниципальной гарантии: 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5.7.1. Администрацией не позднее 15 рабочих дней после поступления документов от заявителя принимается правовой акт, в котором указывается: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 наименование бенефициара;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 наименование принципала;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5) объем обязательств гаранта по гарантии и предельная сумма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6) основания выдачи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4345B7" w:rsidRPr="004345B7" w:rsidRDefault="004345B7" w:rsidP="005B7650">
      <w:pPr>
        <w:ind w:left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lastRenderedPageBreak/>
        <w:t>8) срок действия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10) основания отзыва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11) порядок исполнения гарантом обязательств по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4345B7">
        <w:rPr>
          <w:color w:val="000000"/>
          <w:sz w:val="28"/>
          <w:szCs w:val="28"/>
          <w:lang w:bidi="ru-RU"/>
        </w:rPr>
        <w:t>ств пр</w:t>
      </w:r>
      <w:proofErr w:type="gramEnd"/>
      <w:r w:rsidRPr="004345B7">
        <w:rPr>
          <w:color w:val="000000"/>
          <w:sz w:val="28"/>
          <w:szCs w:val="28"/>
          <w:lang w:bidi="ru-RU"/>
        </w:rPr>
        <w:t>инципала, обеспеченных гарантией, и в иных случаях, установленных гарантией;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13) основания прекращения гарантии;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4345B7" w:rsidRPr="004345B7" w:rsidRDefault="004345B7" w:rsidP="005B765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5.7.2. 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911F0A" w:rsidRDefault="004345B7" w:rsidP="00911F0A">
      <w:pPr>
        <w:jc w:val="center"/>
        <w:rPr>
          <w:b/>
          <w:color w:val="000000"/>
          <w:sz w:val="28"/>
          <w:szCs w:val="28"/>
          <w:lang w:bidi="ru-RU"/>
        </w:rPr>
      </w:pPr>
      <w:r w:rsidRPr="00911F0A">
        <w:rPr>
          <w:b/>
          <w:color w:val="000000"/>
          <w:sz w:val="28"/>
          <w:szCs w:val="28"/>
          <w:lang w:bidi="ru-RU"/>
        </w:rPr>
        <w:t>6. Условия исполнения и прекращения обязательств по предоставленной муниципальной гарантии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6.1.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 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6.2.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Условия предъявления бенефициаром требований к гаранту, признание их обоснованности, исполнение и прекращение обязательств по гарантии определяются статьей 115 Бюджетного кодекса Российской Федерации.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6.3. В случае предоставления гарантии с правом регрессного требования к гаранту, исполнившему обязательство за принципала, </w:t>
      </w:r>
      <w:r w:rsidRPr="004345B7">
        <w:rPr>
          <w:color w:val="000000"/>
          <w:sz w:val="28"/>
          <w:szCs w:val="28"/>
          <w:lang w:bidi="ru-RU"/>
        </w:rPr>
        <w:lastRenderedPageBreak/>
        <w:t>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4345B7" w:rsidRPr="004345B7" w:rsidRDefault="004345B7" w:rsidP="003F119F">
      <w:pPr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</w:t>
      </w:r>
      <w:proofErr w:type="gramStart"/>
      <w:r w:rsidRPr="004345B7">
        <w:rPr>
          <w:color w:val="000000"/>
          <w:sz w:val="28"/>
          <w:szCs w:val="28"/>
          <w:lang w:bidi="ru-RU"/>
        </w:rPr>
        <w:t>ств пр</w:t>
      </w:r>
      <w:proofErr w:type="gramEnd"/>
      <w:r w:rsidRPr="004345B7">
        <w:rPr>
          <w:color w:val="000000"/>
          <w:sz w:val="28"/>
          <w:szCs w:val="28"/>
          <w:lang w:bidi="ru-RU"/>
        </w:rPr>
        <w:t>инципала.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911F0A" w:rsidRDefault="004345B7" w:rsidP="00911F0A">
      <w:pPr>
        <w:jc w:val="center"/>
        <w:rPr>
          <w:b/>
          <w:color w:val="000000"/>
          <w:sz w:val="28"/>
          <w:szCs w:val="28"/>
          <w:lang w:bidi="ru-RU"/>
        </w:rPr>
      </w:pPr>
      <w:r w:rsidRPr="00911F0A">
        <w:rPr>
          <w:b/>
          <w:color w:val="000000"/>
          <w:sz w:val="28"/>
          <w:szCs w:val="28"/>
          <w:lang w:bidi="ru-RU"/>
        </w:rPr>
        <w:t>7. Порядок учета предоставленных муниципальных гарантий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7.1. Общая  сумма  предоставленных  муниципальных  гарантий  включается  в состав муниципального долга соответствующего бюджета и вносится в муниципальную долговую книгу муниципального образования сельского поселения «село Вывенка» как вид долгового обязательства.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7.2. </w:t>
      </w:r>
      <w:proofErr w:type="gramStart"/>
      <w:r w:rsidRPr="004345B7">
        <w:rPr>
          <w:color w:val="000000"/>
          <w:sz w:val="28"/>
          <w:szCs w:val="28"/>
          <w:lang w:bidi="ru-RU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7.3.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911F0A" w:rsidRDefault="004345B7" w:rsidP="00911F0A">
      <w:pPr>
        <w:jc w:val="center"/>
        <w:rPr>
          <w:b/>
          <w:color w:val="000000"/>
          <w:sz w:val="28"/>
          <w:szCs w:val="28"/>
          <w:lang w:bidi="ru-RU"/>
        </w:rPr>
      </w:pPr>
      <w:r w:rsidRPr="00911F0A">
        <w:rPr>
          <w:b/>
          <w:color w:val="000000"/>
          <w:sz w:val="28"/>
          <w:szCs w:val="28"/>
          <w:lang w:bidi="ru-RU"/>
        </w:rPr>
        <w:t>8. Контроль предоставленных муниципальных гарантий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8.1. </w:t>
      </w:r>
      <w:proofErr w:type="gramStart"/>
      <w:r w:rsidRPr="004345B7">
        <w:rPr>
          <w:color w:val="000000"/>
          <w:sz w:val="28"/>
          <w:szCs w:val="28"/>
          <w:lang w:bidi="ru-RU"/>
        </w:rPr>
        <w:t>Принципалы обязаны ежемесячно, не позднее 01-го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была начислена, по состоянию на 01-е число каждого месяца, о мерах, принимаемых для погашения имеющейся задолженности. Информация представляется за подписями </w:t>
      </w:r>
      <w:r w:rsidRPr="004345B7">
        <w:rPr>
          <w:color w:val="000000"/>
          <w:sz w:val="28"/>
          <w:szCs w:val="28"/>
          <w:lang w:bidi="ru-RU"/>
        </w:rPr>
        <w:lastRenderedPageBreak/>
        <w:t>руководителя и главного бухгалтера принципала – юридического лица и заверяется печатью принципала.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8.2. Администрация   осуществляет   </w:t>
      </w:r>
      <w:proofErr w:type="gramStart"/>
      <w:r w:rsidRPr="004345B7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состоянием залога. Принципал по состоянию на 01-е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8.3. Мониторинг финансового состояния принципала, </w:t>
      </w:r>
      <w:proofErr w:type="gramStart"/>
      <w:r w:rsidRPr="004345B7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состоянию на 01 января и 01 июля.</w:t>
      </w:r>
    </w:p>
    <w:p w:rsidR="00911F0A" w:rsidRDefault="004345B7" w:rsidP="004345B7">
      <w:pPr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 xml:space="preserve"> </w:t>
      </w: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911F0A" w:rsidRDefault="00911F0A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3F119F" w:rsidRDefault="004345B7" w:rsidP="00911F0A">
      <w:pPr>
        <w:jc w:val="right"/>
        <w:rPr>
          <w:color w:val="000000"/>
          <w:lang w:bidi="ru-RU"/>
        </w:rPr>
      </w:pPr>
      <w:r w:rsidRPr="003F119F">
        <w:rPr>
          <w:color w:val="000000"/>
          <w:lang w:bidi="ru-RU"/>
        </w:rPr>
        <w:lastRenderedPageBreak/>
        <w:t>Приложение  № 1</w:t>
      </w:r>
    </w:p>
    <w:p w:rsidR="004345B7" w:rsidRPr="003F119F" w:rsidRDefault="004345B7" w:rsidP="00911F0A">
      <w:pPr>
        <w:jc w:val="right"/>
        <w:rPr>
          <w:color w:val="000000"/>
          <w:lang w:bidi="ru-RU"/>
        </w:rPr>
      </w:pPr>
      <w:r w:rsidRPr="003F119F">
        <w:rPr>
          <w:color w:val="000000"/>
          <w:lang w:bidi="ru-RU"/>
        </w:rPr>
        <w:t xml:space="preserve">к Порядку </w:t>
      </w:r>
    </w:p>
    <w:p w:rsidR="004345B7" w:rsidRPr="003F119F" w:rsidRDefault="004345B7" w:rsidP="00911F0A">
      <w:pPr>
        <w:jc w:val="right"/>
        <w:rPr>
          <w:color w:val="000000"/>
          <w:lang w:bidi="ru-RU"/>
        </w:rPr>
      </w:pPr>
      <w:r w:rsidRPr="003F119F">
        <w:rPr>
          <w:color w:val="000000"/>
          <w:lang w:bidi="ru-RU"/>
        </w:rPr>
        <w:t xml:space="preserve">предоставления </w:t>
      </w:r>
      <w:proofErr w:type="gramStart"/>
      <w:r w:rsidRPr="003F119F">
        <w:rPr>
          <w:color w:val="000000"/>
          <w:lang w:bidi="ru-RU"/>
        </w:rPr>
        <w:t>муниципальных</w:t>
      </w:r>
      <w:proofErr w:type="gramEnd"/>
    </w:p>
    <w:p w:rsidR="004345B7" w:rsidRPr="003F119F" w:rsidRDefault="004345B7" w:rsidP="00911F0A">
      <w:pPr>
        <w:jc w:val="right"/>
        <w:rPr>
          <w:color w:val="000000"/>
          <w:lang w:bidi="ru-RU"/>
        </w:rPr>
      </w:pPr>
      <w:r w:rsidRPr="003F119F">
        <w:rPr>
          <w:color w:val="000000"/>
          <w:lang w:bidi="ru-RU"/>
        </w:rPr>
        <w:t>гарантий сельского поселения</w:t>
      </w:r>
    </w:p>
    <w:p w:rsidR="004345B7" w:rsidRPr="003F119F" w:rsidRDefault="004345B7" w:rsidP="00911F0A">
      <w:pPr>
        <w:jc w:val="right"/>
        <w:rPr>
          <w:color w:val="000000"/>
          <w:lang w:bidi="ru-RU"/>
        </w:rPr>
      </w:pPr>
      <w:r w:rsidRPr="003F119F">
        <w:rPr>
          <w:color w:val="000000"/>
          <w:lang w:bidi="ru-RU"/>
        </w:rPr>
        <w:t xml:space="preserve"> «село Вывенка»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911F0A" w:rsidRDefault="004345B7" w:rsidP="00911F0A">
      <w:pPr>
        <w:jc w:val="center"/>
        <w:rPr>
          <w:b/>
          <w:color w:val="000000"/>
          <w:sz w:val="28"/>
          <w:szCs w:val="28"/>
          <w:lang w:bidi="ru-RU"/>
        </w:rPr>
      </w:pPr>
      <w:r w:rsidRPr="00911F0A">
        <w:rPr>
          <w:b/>
          <w:color w:val="000000"/>
          <w:sz w:val="28"/>
          <w:szCs w:val="28"/>
          <w:lang w:bidi="ru-RU"/>
        </w:rPr>
        <w:t>Перечень документов,</w:t>
      </w:r>
    </w:p>
    <w:p w:rsidR="004345B7" w:rsidRPr="00911F0A" w:rsidRDefault="004345B7" w:rsidP="00911F0A">
      <w:pPr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911F0A">
        <w:rPr>
          <w:b/>
          <w:color w:val="000000"/>
          <w:sz w:val="28"/>
          <w:szCs w:val="28"/>
          <w:lang w:bidi="ru-RU"/>
        </w:rPr>
        <w:t>представляемых заявителем в целях получения</w:t>
      </w:r>
      <w:proofErr w:type="gramEnd"/>
    </w:p>
    <w:p w:rsidR="004345B7" w:rsidRPr="00911F0A" w:rsidRDefault="004345B7" w:rsidP="00911F0A">
      <w:pPr>
        <w:jc w:val="center"/>
        <w:rPr>
          <w:b/>
          <w:color w:val="000000"/>
          <w:sz w:val="28"/>
          <w:szCs w:val="28"/>
          <w:lang w:bidi="ru-RU"/>
        </w:rPr>
      </w:pPr>
      <w:r w:rsidRPr="00911F0A">
        <w:rPr>
          <w:b/>
          <w:color w:val="000000"/>
          <w:sz w:val="28"/>
          <w:szCs w:val="28"/>
          <w:lang w:bidi="ru-RU"/>
        </w:rPr>
        <w:t>муниципальной гарантии муниципального образования</w:t>
      </w: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Заявитель – юридическое лицо, претендующее на получение муниципальной гарантии муниципального образования, представляет следующие документы: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7)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документы,  подтверждающие  наличие  обеспечения  исполнения  заявителем  его возможных будущих обязательств перед гарантом в случае наступления гарантийного случая  в порядке регрессного требования, указанные в подпунктах 1.2 – 1.4 пункта 1 настоящего перечня, по видам обеспечения обязательств заявителя.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1.1.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4345B7" w:rsidRPr="004345B7" w:rsidRDefault="00911F0A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4345B7" w:rsidRPr="004345B7">
        <w:rPr>
          <w:color w:val="000000"/>
          <w:sz w:val="28"/>
          <w:szCs w:val="28"/>
          <w:lang w:bidi="ru-RU"/>
        </w:rPr>
        <w:t>договор банковской гарантии (банковская гарантия), нотариал</w:t>
      </w:r>
      <w:r>
        <w:rPr>
          <w:color w:val="000000"/>
          <w:sz w:val="28"/>
          <w:szCs w:val="28"/>
          <w:lang w:bidi="ru-RU"/>
        </w:rPr>
        <w:t xml:space="preserve">ьно заверенный </w:t>
      </w:r>
      <w:r w:rsidR="004345B7" w:rsidRPr="004345B7">
        <w:rPr>
          <w:color w:val="000000"/>
          <w:sz w:val="28"/>
          <w:szCs w:val="28"/>
          <w:lang w:bidi="ru-RU"/>
        </w:rPr>
        <w:t>не ранее чем за 2 недели до дня обращения заявителя;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lastRenderedPageBreak/>
        <w:t>2)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копии  учредительных  документов  кредитной  организации  со  всеми  приложениями, изменениями и дополнениями, нотариально заверенные не ранее чем за 1 месяц до дня обращения заявителя;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копия  лицензии  Центрального  Банка  Российской  Федерации  на осуществление банковских операций;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а)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Сведения об обязательных нормативах, нормативе финансового рычага и нормативе краткосрочной ликвидности (публикуемая форма)» (ОКУД 0409813) за последний отчетный год, предшествующий году обращения заявителя; 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б)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«Информация об обязательных нормативах и о других показателях деятельности кредитной организации» (ОКУД 0409135) на последнюю отчетную дату;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7)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1.2.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 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перечень передаваемого в залог имущества с указанием его стоимости (при передаче 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lastRenderedPageBreak/>
        <w:t>3)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4)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 xml:space="preserve">оригинал отчета </w:t>
      </w:r>
      <w:proofErr w:type="gramStart"/>
      <w:r w:rsidRPr="004345B7">
        <w:rPr>
          <w:color w:val="000000"/>
          <w:sz w:val="28"/>
          <w:szCs w:val="28"/>
          <w:lang w:bidi="ru-RU"/>
        </w:rPr>
        <w:t>оценщика</w:t>
      </w:r>
      <w:proofErr w:type="gramEnd"/>
      <w:r w:rsidRPr="004345B7">
        <w:rPr>
          <w:color w:val="000000"/>
          <w:sz w:val="28"/>
          <w:szCs w:val="28"/>
          <w:lang w:bidi="ru-RU"/>
        </w:rPr>
        <w:t xml:space="preserve">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5)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копия договора обязательного страхования ответственности оценщика, нотариально заверенная;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6)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7)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подлинник страхового полиса о страховании предмета залога;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8)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1.3.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При предоставлении поручительства в качестве обеспечения исполнения своих обязательств заявителем представляются документы, указанные в подпунктах 1, 5, 6 пункта 1 настоящего перечня, относительно юридического лица - поручителя, а также: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1)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3)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документы, подтверждающие полномочия лиц поручителя, подписывающих договор поручительства;</w:t>
      </w:r>
    </w:p>
    <w:p w:rsidR="004345B7" w:rsidRPr="004345B7" w:rsidRDefault="004345B7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345B7">
        <w:rPr>
          <w:color w:val="000000"/>
          <w:sz w:val="28"/>
          <w:szCs w:val="28"/>
          <w:lang w:bidi="ru-RU"/>
        </w:rPr>
        <w:t>2.</w:t>
      </w:r>
      <w:r w:rsidR="00911F0A">
        <w:rPr>
          <w:color w:val="000000"/>
          <w:sz w:val="28"/>
          <w:szCs w:val="28"/>
          <w:lang w:bidi="ru-RU"/>
        </w:rPr>
        <w:t xml:space="preserve"> </w:t>
      </w:r>
      <w:r w:rsidRPr="004345B7">
        <w:rPr>
          <w:color w:val="000000"/>
          <w:sz w:val="28"/>
          <w:szCs w:val="28"/>
          <w:lang w:bidi="ru-RU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4345B7" w:rsidRPr="004345B7" w:rsidRDefault="00911F0A" w:rsidP="003F119F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4345B7" w:rsidRPr="004345B7">
        <w:rPr>
          <w:color w:val="000000"/>
          <w:sz w:val="28"/>
          <w:szCs w:val="28"/>
          <w:lang w:bidi="ru-RU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4345B7" w:rsidRPr="004345B7" w:rsidRDefault="004345B7" w:rsidP="003F119F">
      <w:pPr>
        <w:jc w:val="both"/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4345B7" w:rsidRPr="004345B7" w:rsidRDefault="004345B7" w:rsidP="004345B7">
      <w:pPr>
        <w:rPr>
          <w:color w:val="000000"/>
          <w:sz w:val="28"/>
          <w:szCs w:val="28"/>
          <w:lang w:bidi="ru-RU"/>
        </w:rPr>
      </w:pPr>
    </w:p>
    <w:p w:rsidR="00F92754" w:rsidRDefault="00F92754" w:rsidP="007B6E67">
      <w:pPr>
        <w:rPr>
          <w:sz w:val="28"/>
          <w:szCs w:val="28"/>
        </w:rPr>
      </w:pPr>
    </w:p>
    <w:p w:rsidR="00F92754" w:rsidRDefault="00F92754" w:rsidP="00E039ED">
      <w:pPr>
        <w:widowControl w:val="0"/>
        <w:spacing w:after="242" w:line="320" w:lineRule="exact"/>
        <w:rPr>
          <w:color w:val="000000"/>
          <w:sz w:val="32"/>
          <w:szCs w:val="32"/>
          <w:lang w:bidi="ru-RU"/>
        </w:rPr>
      </w:pPr>
    </w:p>
    <w:sectPr w:rsidR="00F92754" w:rsidSect="005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1D" w:rsidRDefault="00B5091D">
      <w:r>
        <w:separator/>
      </w:r>
    </w:p>
  </w:endnote>
  <w:endnote w:type="continuationSeparator" w:id="0">
    <w:p w:rsidR="00B5091D" w:rsidRDefault="00B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1D" w:rsidRDefault="00B5091D">
      <w:r>
        <w:separator/>
      </w:r>
    </w:p>
  </w:footnote>
  <w:footnote w:type="continuationSeparator" w:id="0">
    <w:p w:rsidR="00B5091D" w:rsidRDefault="00B5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BE42B2"/>
    <w:multiLevelType w:val="hybridMultilevel"/>
    <w:tmpl w:val="E6B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BD"/>
    <w:multiLevelType w:val="hybridMultilevel"/>
    <w:tmpl w:val="ED129202"/>
    <w:lvl w:ilvl="0" w:tplc="DFEACA14">
      <w:start w:val="2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611F"/>
    <w:multiLevelType w:val="multilevel"/>
    <w:tmpl w:val="5EEE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D6706"/>
    <w:multiLevelType w:val="multilevel"/>
    <w:tmpl w:val="403CC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67"/>
    <w:rsid w:val="000A2E8B"/>
    <w:rsid w:val="00247AC7"/>
    <w:rsid w:val="00252D64"/>
    <w:rsid w:val="00286326"/>
    <w:rsid w:val="002E0B61"/>
    <w:rsid w:val="003F119F"/>
    <w:rsid w:val="00426A8E"/>
    <w:rsid w:val="004345B7"/>
    <w:rsid w:val="005A1FB5"/>
    <w:rsid w:val="005B7650"/>
    <w:rsid w:val="005D25DF"/>
    <w:rsid w:val="00660C20"/>
    <w:rsid w:val="006B68E1"/>
    <w:rsid w:val="00724530"/>
    <w:rsid w:val="007B6E67"/>
    <w:rsid w:val="00911F0A"/>
    <w:rsid w:val="0094684A"/>
    <w:rsid w:val="009A5767"/>
    <w:rsid w:val="00A9567A"/>
    <w:rsid w:val="00B466A6"/>
    <w:rsid w:val="00B5091D"/>
    <w:rsid w:val="00BA5119"/>
    <w:rsid w:val="00D832E3"/>
    <w:rsid w:val="00DF7F3D"/>
    <w:rsid w:val="00E039ED"/>
    <w:rsid w:val="00EF41D8"/>
    <w:rsid w:val="00F92754"/>
    <w:rsid w:val="00F9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11E7-9932-4A7B-8496-36417E26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16</cp:revision>
  <cp:lastPrinted>2020-11-26T03:16:00Z</cp:lastPrinted>
  <dcterms:created xsi:type="dcterms:W3CDTF">2018-03-22T05:53:00Z</dcterms:created>
  <dcterms:modified xsi:type="dcterms:W3CDTF">2020-11-26T03:17:00Z</dcterms:modified>
</cp:coreProperties>
</file>